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5806" w14:textId="77777777" w:rsidR="00EC3740" w:rsidRPr="008719B1" w:rsidRDefault="00EC3740" w:rsidP="00EC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941269" w14:textId="17B066F1" w:rsidR="00EC3740" w:rsidRPr="00EC3740" w:rsidRDefault="008719B1" w:rsidP="00EC37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EC3740" w:rsidRPr="00EC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.05.2025</w:t>
      </w:r>
    </w:p>
    <w:p w14:paraId="3A8C1DB5" w14:textId="77777777" w:rsidR="00EC3740" w:rsidRDefault="00EC3740" w:rsidP="00EC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4DB6" w14:textId="6EFED60E" w:rsidR="002F4B92" w:rsidRPr="00C02143" w:rsidRDefault="00A80BBB" w:rsidP="00823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год в Красноярском </w:t>
      </w:r>
      <w:r w:rsidR="00043F77" w:rsidRPr="0082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крае </w:t>
      </w:r>
      <w:r w:rsidR="00EC3740" w:rsidRPr="0082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переходов МСП в более высокую категорию бизнеса</w:t>
      </w:r>
      <w:r w:rsidR="0082390F" w:rsidRPr="00823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выросло на 35%</w:t>
      </w:r>
    </w:p>
    <w:p w14:paraId="026E7792" w14:textId="77777777" w:rsidR="002F4B92" w:rsidRDefault="002F4B92" w:rsidP="00EC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792F" w14:textId="4ACBE6DF" w:rsidR="00D1463E" w:rsidRDefault="0011576C" w:rsidP="0011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переходов</w:t>
      </w:r>
      <w:r w:rsidR="00C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бизнеса Красноярского края в более высокую категорию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402 компаний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2023 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</w:t>
      </w:r>
      <w:r w:rsid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 2024 года. </w:t>
      </w:r>
    </w:p>
    <w:p w14:paraId="5A09B38A" w14:textId="4D0D2D1C" w:rsidR="00D1463E" w:rsidRDefault="00C0160C" w:rsidP="0011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Корпорации МСП, с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всех переходов наибольший прирост зафикси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 в категории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микробизнес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Здесь за год показатель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568 переходов. 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Годом ранее такой рывок совершили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компаний. В категории «малый бизнес — средний» число переходов предприятий выросло до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7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ереходов из </w:t>
      </w:r>
      <w:proofErr w:type="spellStart"/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микробизнеса</w:t>
      </w:r>
      <w:proofErr w:type="spellEnd"/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="0011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740" w:rsidRP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заф</w:t>
      </w:r>
      <w:r w:rsidR="00EC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иксировано </w:t>
      </w:r>
      <w:r w:rsidR="00D1463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FDFF55C" w14:textId="5C8BA913" w:rsidR="00AA3419" w:rsidRPr="00AA3419" w:rsidRDefault="00AA3419" w:rsidP="00AA34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1576C" w:rsidRPr="00C02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 числа малых и средних предприятий Красноярского края, перешедших в более высокие категории бизнеса, наглядно демонстрирует эффективность действующих инструментов поддержки и развития предпринимательства. Создаваемые условия способствуют укреплению позиций региональных предпринимателей, помогают компаниям расширять масштабы своей деятельности и повышают общий уровень эк</w:t>
      </w:r>
      <w:r w:rsidR="0059729A" w:rsidRPr="00C02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ономической активности региона</w:t>
      </w:r>
      <w:r w:rsidRPr="00C02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подчеркнул Роман Мартынов, руководитель агентства развития малого и среднего предпринимательства Красноярского края.</w:t>
      </w:r>
    </w:p>
    <w:p w14:paraId="19B13314" w14:textId="77777777" w:rsidR="0082390F" w:rsidRDefault="00EC3740" w:rsidP="0082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отраслевом разрезе по сравнению с прошлым периодом выросло число переходов в более высокие категории бизнеса в сфере культуры и спорта. </w:t>
      </w:r>
      <w:r w:rsidR="00C02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также замечен в</w:t>
      </w:r>
      <w:r w:rsidRPr="002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гостиничном бизнесе</w:t>
      </w:r>
      <w:r w:rsidR="00B357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обрабат</w:t>
      </w:r>
      <w:r w:rsidR="00C0214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ывающей промышленности,</w:t>
      </w:r>
      <w:r w:rsidRPr="002F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и научно-те</w:t>
      </w:r>
      <w:r w:rsidR="00C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хнической деятельности, </w:t>
      </w:r>
      <w:r w:rsidRPr="002F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 и связи.</w:t>
      </w:r>
    </w:p>
    <w:p w14:paraId="39E09771" w14:textId="34E03DD7" w:rsidR="003321E0" w:rsidRDefault="00284E57" w:rsidP="0082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кластерного развития (структурное подразделение центра «Мой бизнес») организован </w:t>
      </w:r>
      <w:r w:rsidRPr="0028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условий для эффективного взаимодействия предприятий МСП, учреждений образования и науки, некоммерческих и общественных организаций, органов государственной власти и местного самоуправления, инвесторов</w:t>
      </w:r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Предприниматели региона могут получить меры поддержки для развит</w:t>
      </w:r>
      <w:r w:rsidR="00823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своего бизнеса в одном месте. Д</w:t>
      </w:r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необходимо вступить в один их девяти кластеров. Так в ЦКР предприниматели могут получить помощь: </w:t>
      </w:r>
      <w:proofErr w:type="spellStart"/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</w:t>
      </w:r>
      <w:r w:rsidR="00A80B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продвижени</w:t>
      </w:r>
      <w:r w:rsidR="00A80B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сетях, создани</w:t>
      </w:r>
      <w:r w:rsidR="00A80B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и ряда иных мер.</w:t>
      </w:r>
    </w:p>
    <w:p w14:paraId="07873138" w14:textId="34C12840" w:rsidR="00D21E48" w:rsidRDefault="00D21E48" w:rsidP="00D2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A80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 и развитие</w:t>
      </w:r>
      <w:r w:rsidRPr="00D21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МСП – главная задача регионального центра. 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>Одн</w:t>
      </w:r>
      <w:r w:rsidR="003321E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 xml:space="preserve"> из ключевых мер поддержки является льготное микрокредитование и поручительство. Самый востребованный продукт программа займа «Приоритет». В условиях, когда рыночные ставки в коммерческих банках достигают 21% годовых и выше, предложение центра — ставка от 9%</w:t>
      </w:r>
      <w:r w:rsidR="00F22E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 xml:space="preserve"> Для начинающих и растущих компаний </w:t>
      </w:r>
      <w:r w:rsidR="00F22E5B">
        <w:rPr>
          <w:rFonts w:ascii="Times New Roman" w:hAnsi="Times New Roman" w:cs="Times New Roman"/>
          <w:i/>
          <w:iCs/>
          <w:sz w:val="24"/>
          <w:szCs w:val="24"/>
        </w:rPr>
        <w:t>данный вид микрокредитования позволяет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 xml:space="preserve"> развивать производство, закупать оборудование и </w:t>
      </w:r>
      <w:r w:rsidR="003321E0">
        <w:rPr>
          <w:rFonts w:ascii="Times New Roman" w:hAnsi="Times New Roman" w:cs="Times New Roman"/>
          <w:i/>
          <w:iCs/>
          <w:sz w:val="24"/>
          <w:szCs w:val="24"/>
        </w:rPr>
        <w:t>снизить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 xml:space="preserve"> долгов</w:t>
      </w:r>
      <w:r w:rsidR="003321E0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 xml:space="preserve"> нагрузк</w:t>
      </w:r>
      <w:r w:rsidR="003321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21E48"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="0082390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отметил Павел Кириллов, генеральный директор центра «Мой бизнес» Красноярского края.</w:t>
      </w:r>
    </w:p>
    <w:p w14:paraId="1309041A" w14:textId="1B593362" w:rsidR="008F13C5" w:rsidRPr="00BB7A73" w:rsidRDefault="00BB7A73" w:rsidP="00BB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Реализация мер поддержки малого и среднего предпринимательства продолжается благодаря </w:t>
      </w:r>
      <w:r w:rsidRPr="00BB7A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нацпроектам «Эффективная и конкурентная экономика» и</w:t>
      </w:r>
      <w:r w:rsidRPr="00BB7A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«Международная кооперация и экспорт».</w:t>
      </w:r>
    </w:p>
    <w:p w14:paraId="1DB97C6C" w14:textId="16090B99" w:rsidR="00C02143" w:rsidRDefault="00C02143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EB3B0" w14:textId="77777777" w:rsidR="006D6257" w:rsidRDefault="006D6257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CE44550" w14:textId="77777777" w:rsidR="00C02143" w:rsidRDefault="00C02143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B9240" w14:textId="77777777" w:rsidR="00C02143" w:rsidRDefault="00C02143" w:rsidP="00C02143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4A95826B" w14:textId="542D105C" w:rsidR="0082390F" w:rsidRPr="00EC3740" w:rsidRDefault="0082390F" w:rsidP="0082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390F" w:rsidRPr="00EC37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046D" w14:textId="77777777" w:rsidR="0091799F" w:rsidRDefault="0091799F" w:rsidP="007153F2">
      <w:pPr>
        <w:spacing w:after="0" w:line="240" w:lineRule="auto"/>
      </w:pPr>
      <w:r>
        <w:separator/>
      </w:r>
    </w:p>
  </w:endnote>
  <w:endnote w:type="continuationSeparator" w:id="0">
    <w:p w14:paraId="3D1F6ECA" w14:textId="77777777" w:rsidR="0091799F" w:rsidRDefault="0091799F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A0BB" w14:textId="77777777" w:rsidR="0091799F" w:rsidRDefault="0091799F" w:rsidP="007153F2">
      <w:pPr>
        <w:spacing w:after="0" w:line="240" w:lineRule="auto"/>
      </w:pPr>
      <w:r>
        <w:separator/>
      </w:r>
    </w:p>
  </w:footnote>
  <w:footnote w:type="continuationSeparator" w:id="0">
    <w:p w14:paraId="7C84B8E9" w14:textId="77777777" w:rsidR="0091799F" w:rsidRDefault="0091799F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3F77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1576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84E57"/>
    <w:rsid w:val="002A7540"/>
    <w:rsid w:val="002B2B83"/>
    <w:rsid w:val="002B3EA9"/>
    <w:rsid w:val="002B639D"/>
    <w:rsid w:val="002B69C4"/>
    <w:rsid w:val="002C3BF9"/>
    <w:rsid w:val="002D2F65"/>
    <w:rsid w:val="002F1A48"/>
    <w:rsid w:val="002F4B92"/>
    <w:rsid w:val="00323DFF"/>
    <w:rsid w:val="003321E0"/>
    <w:rsid w:val="003553B3"/>
    <w:rsid w:val="00373C30"/>
    <w:rsid w:val="00377730"/>
    <w:rsid w:val="003D1BC7"/>
    <w:rsid w:val="00427EC9"/>
    <w:rsid w:val="00431914"/>
    <w:rsid w:val="004454E8"/>
    <w:rsid w:val="004A0868"/>
    <w:rsid w:val="004A3FA1"/>
    <w:rsid w:val="004A4549"/>
    <w:rsid w:val="004B5A7C"/>
    <w:rsid w:val="004E06F5"/>
    <w:rsid w:val="004F5DB6"/>
    <w:rsid w:val="005057B5"/>
    <w:rsid w:val="005063FA"/>
    <w:rsid w:val="00517DBF"/>
    <w:rsid w:val="005315D2"/>
    <w:rsid w:val="005350BC"/>
    <w:rsid w:val="00555EFE"/>
    <w:rsid w:val="00557D26"/>
    <w:rsid w:val="0056153B"/>
    <w:rsid w:val="00571711"/>
    <w:rsid w:val="0059134F"/>
    <w:rsid w:val="0059729A"/>
    <w:rsid w:val="005A210F"/>
    <w:rsid w:val="005C3E7B"/>
    <w:rsid w:val="005C5247"/>
    <w:rsid w:val="005C79DD"/>
    <w:rsid w:val="005D338F"/>
    <w:rsid w:val="005D49C1"/>
    <w:rsid w:val="00610408"/>
    <w:rsid w:val="006106CA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0B89"/>
    <w:rsid w:val="006A66C4"/>
    <w:rsid w:val="006A7EAB"/>
    <w:rsid w:val="006B6975"/>
    <w:rsid w:val="006D6257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E7CFB"/>
    <w:rsid w:val="007F78B7"/>
    <w:rsid w:val="00815E6D"/>
    <w:rsid w:val="008206D1"/>
    <w:rsid w:val="0082390F"/>
    <w:rsid w:val="0084611A"/>
    <w:rsid w:val="0085155F"/>
    <w:rsid w:val="00866C2D"/>
    <w:rsid w:val="008719B1"/>
    <w:rsid w:val="00896797"/>
    <w:rsid w:val="008A0B4F"/>
    <w:rsid w:val="008B0D7B"/>
    <w:rsid w:val="008C7C86"/>
    <w:rsid w:val="008C7ECC"/>
    <w:rsid w:val="008D116B"/>
    <w:rsid w:val="008E4FBF"/>
    <w:rsid w:val="008F13C5"/>
    <w:rsid w:val="008F7377"/>
    <w:rsid w:val="0091799F"/>
    <w:rsid w:val="0092270F"/>
    <w:rsid w:val="00930C0A"/>
    <w:rsid w:val="00931401"/>
    <w:rsid w:val="00931B5C"/>
    <w:rsid w:val="0093525F"/>
    <w:rsid w:val="00942F3F"/>
    <w:rsid w:val="00955654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E349C"/>
    <w:rsid w:val="009F259C"/>
    <w:rsid w:val="00A14FD2"/>
    <w:rsid w:val="00A27311"/>
    <w:rsid w:val="00A322CF"/>
    <w:rsid w:val="00A437AF"/>
    <w:rsid w:val="00A650CA"/>
    <w:rsid w:val="00A6653B"/>
    <w:rsid w:val="00A80BBB"/>
    <w:rsid w:val="00A832EE"/>
    <w:rsid w:val="00AA0DE2"/>
    <w:rsid w:val="00AA2F17"/>
    <w:rsid w:val="00AA2F79"/>
    <w:rsid w:val="00AA3419"/>
    <w:rsid w:val="00AB6928"/>
    <w:rsid w:val="00AB7AD2"/>
    <w:rsid w:val="00AD40F6"/>
    <w:rsid w:val="00AE2E5F"/>
    <w:rsid w:val="00AE67B5"/>
    <w:rsid w:val="00B0004F"/>
    <w:rsid w:val="00B02F98"/>
    <w:rsid w:val="00B05784"/>
    <w:rsid w:val="00B06030"/>
    <w:rsid w:val="00B06775"/>
    <w:rsid w:val="00B357D8"/>
    <w:rsid w:val="00B370EC"/>
    <w:rsid w:val="00B45EE2"/>
    <w:rsid w:val="00B46C6C"/>
    <w:rsid w:val="00B562CF"/>
    <w:rsid w:val="00BA55DD"/>
    <w:rsid w:val="00BB549F"/>
    <w:rsid w:val="00BB5B8B"/>
    <w:rsid w:val="00BB5DC4"/>
    <w:rsid w:val="00BB7A73"/>
    <w:rsid w:val="00BC6B1E"/>
    <w:rsid w:val="00BD24CD"/>
    <w:rsid w:val="00BD6081"/>
    <w:rsid w:val="00BF4EAF"/>
    <w:rsid w:val="00C0160C"/>
    <w:rsid w:val="00C01F76"/>
    <w:rsid w:val="00C02143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463A"/>
    <w:rsid w:val="00CF6EF4"/>
    <w:rsid w:val="00D0174F"/>
    <w:rsid w:val="00D02B76"/>
    <w:rsid w:val="00D05EBE"/>
    <w:rsid w:val="00D104CC"/>
    <w:rsid w:val="00D1463E"/>
    <w:rsid w:val="00D21E48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740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22E5B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163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68</cp:revision>
  <cp:lastPrinted>2025-06-30T04:04:00Z</cp:lastPrinted>
  <dcterms:created xsi:type="dcterms:W3CDTF">2025-01-21T08:52:00Z</dcterms:created>
  <dcterms:modified xsi:type="dcterms:W3CDTF">2025-06-30T07:58:00Z</dcterms:modified>
</cp:coreProperties>
</file>